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077"/>
        <w:gridCol w:w="1237"/>
        <w:gridCol w:w="3652"/>
        <w:gridCol w:w="3750"/>
        <w:gridCol w:w="1057"/>
        <w:gridCol w:w="1263"/>
        <w:gridCol w:w="1478"/>
      </w:tblGrid>
      <w:tr w:rsidR="006C5F20" w:rsidRPr="006C5F20" w:rsidTr="006C5F20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bookmarkStart w:id="0" w:name="14_20_aralik_2015"/>
            <w:r w:rsidRPr="006C5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PETROKİMYASAL ÜRÜNLERİN ÜLKE GRUPLARINA GÖRE</w:t>
            </w:r>
            <w:bookmarkEnd w:id="0"/>
          </w:p>
        </w:tc>
      </w:tr>
      <w:tr w:rsidR="006C5F20" w:rsidRPr="006C5F20" w:rsidTr="006C5F20">
        <w:trPr>
          <w:tblCellSpacing w:w="15" w:type="dxa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FOB İHRAÇ VE CIF TÜRKİYE FİYATLARI</w:t>
            </w:r>
          </w:p>
        </w:tc>
      </w:tr>
      <w:tr w:rsidR="006C5F20" w:rsidRPr="006C5F20" w:rsidTr="006C5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 xml:space="preserve">AİT OLDUĞU DÖNEM 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14 - 20. 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BİRİM : A.B.D. DOLARI / TON</w:t>
            </w:r>
          </w:p>
        </w:tc>
      </w:tr>
      <w:tr w:rsidR="006C5F20" w:rsidRPr="006C5F20" w:rsidTr="006C5F2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G. T. İ. P.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ÜRÜN</w:t>
            </w:r>
          </w:p>
        </w:tc>
        <w:tc>
          <w:tcPr>
            <w:tcW w:w="0" w:type="auto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ÜRÜN ADI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AB / EFTA / STA ÜLKELERİ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DİĞER ÜLKELER</w:t>
            </w:r>
          </w:p>
        </w:tc>
      </w:tr>
      <w:tr w:rsidR="006C5F20" w:rsidRPr="006C5F20" w:rsidTr="006C5F20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 xml:space="preserve">FOB İHRAÇ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 xml:space="preserve">CIF TÜRKİYE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0C0C0"/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 xml:space="preserve">CIF TÜRKİYE </w:t>
            </w:r>
          </w:p>
        </w:tc>
      </w:tr>
      <w:tr w:rsidR="006C5F20" w:rsidRPr="006C5F20" w:rsidTr="006C5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2909.41.00.00.00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DİETİLEN GLİKOL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DIETHYLENE GLYCOL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670-720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720-770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770-820</w:t>
            </w:r>
          </w:p>
        </w:tc>
      </w:tr>
      <w:tr w:rsidR="006C5F20" w:rsidRPr="006C5F20" w:rsidTr="006C5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2905.31.00.00.00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MEG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MONOETİLEN GLİKOL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MONO ETHYLENE GLYCOL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940-990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990-1040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1040-1090</w:t>
            </w:r>
          </w:p>
        </w:tc>
      </w:tr>
      <w:tr w:rsidR="006C5F20" w:rsidRPr="006C5F20" w:rsidTr="006C5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2917.36.00.00.11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PTA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SAF TEREFTALİK ASİT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PURE TEREPTHALIC ACID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680-730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730-780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780-830</w:t>
            </w:r>
          </w:p>
        </w:tc>
      </w:tr>
      <w:tr w:rsidR="006C5F20" w:rsidRPr="006C5F20" w:rsidTr="006C5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2902.41.00.00.00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O-X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ORTOKSİLEN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ORTHOXYLENE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570-620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620-670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670-720</w:t>
            </w:r>
          </w:p>
        </w:tc>
      </w:tr>
      <w:tr w:rsidR="006C5F20" w:rsidRPr="006C5F20" w:rsidTr="006C5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2902.43.00.00.00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P-X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PARAKSİLEN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PARAXYLENE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650-700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700-750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750-800</w:t>
            </w:r>
          </w:p>
        </w:tc>
      </w:tr>
      <w:tr w:rsidR="006C5F20" w:rsidRPr="006C5F20" w:rsidTr="006C5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2926.10.00.00.00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ACN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AKRİLONİTRİL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ACRYLONITRILE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850-900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900-950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950-1000</w:t>
            </w:r>
          </w:p>
        </w:tc>
      </w:tr>
      <w:tr w:rsidR="006C5F20" w:rsidRPr="006C5F20" w:rsidTr="006C5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2902.30.00.00.00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TOLUEN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TOLUEN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TOLUENE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530-580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580-630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630-680</w:t>
            </w:r>
          </w:p>
        </w:tc>
      </w:tr>
      <w:tr w:rsidR="006C5F20" w:rsidRPr="006C5F20" w:rsidTr="006C5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2901.10.00.90.11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HEKZAN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HEKZAN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HEXANE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400-450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450-500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500-550</w:t>
            </w:r>
          </w:p>
        </w:tc>
      </w:tr>
      <w:tr w:rsidR="006C5F20" w:rsidRPr="006C5F20" w:rsidTr="006C5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2710.12.21.00.00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WHITE SPIRIT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WHITE SPIRIT</w:t>
            </w: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br/>
              <w:t>(DİĞER SOLVENTLER-ÇÖZÜCÜ)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WHITE SPIRIT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380-430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430-480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480-530</w:t>
            </w:r>
          </w:p>
        </w:tc>
      </w:tr>
      <w:tr w:rsidR="006C5F20" w:rsidRPr="006C5F20" w:rsidTr="006C5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3901.10.90.00.11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AYPE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ALÇAK YOĞUNLUK POLİETİLEN (GENEL MAKSATLI)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LOW DENSITY POLYETHYLENE (GENERAL PURPOSE)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1370-1420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1110-1160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1160-1210</w:t>
            </w:r>
          </w:p>
        </w:tc>
      </w:tr>
      <w:tr w:rsidR="006C5F20" w:rsidRPr="006C5F20" w:rsidTr="006C5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3901.10.90.00.11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AYPE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ALÇAK YOĞUNLUK POLİETİLEN (FİLMLİK)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LOW DENSITY POLYETHYLENE (FILM GRADE)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1370-1420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1110-1160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1160-1210</w:t>
            </w:r>
          </w:p>
        </w:tc>
      </w:tr>
      <w:tr w:rsidR="006C5F20" w:rsidRPr="006C5F20" w:rsidTr="006C5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3901.20.90.00.11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YYPE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YÜKSEK YOĞUNLUK POLİETİLEN (ŞİŞİRMELİK)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HIGH DENSITY POLYETHYLENE (BLOW MOLDING)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1400-1450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1140-1190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1190-1240</w:t>
            </w:r>
          </w:p>
        </w:tc>
      </w:tr>
      <w:tr w:rsidR="006C5F20" w:rsidRPr="006C5F20" w:rsidTr="006C5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3901.20.90.00.11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YYPE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YÜKSEK YOĞUNLUK POLİETİLEN (ENJEKSİYON)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HIGH DENSITY POLYETHYLENE (INJECTION MOLDING)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1450-1500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1140-1190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1190-1240</w:t>
            </w:r>
          </w:p>
        </w:tc>
      </w:tr>
      <w:tr w:rsidR="006C5F20" w:rsidRPr="006C5F20" w:rsidTr="006C5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3901.20.90.00.11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YYPE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YÜKSEK YOĞUNLUK POLİETİLEN (FİLMLİK)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HIGH DENSITY POLYETHYLENE (FILM GRADE)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1400-1450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1130-1180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1180-1230</w:t>
            </w:r>
          </w:p>
        </w:tc>
      </w:tr>
      <w:tr w:rsidR="006C5F20" w:rsidRPr="006C5F20" w:rsidTr="006C5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3904.10.00.00.19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PVC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POLİVİNİL KLORÜR (SÜSPANSİYON)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POLYVINYLCHLORIDE (SUSPENSION)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680-730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710-760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760-810</w:t>
            </w:r>
          </w:p>
        </w:tc>
      </w:tr>
      <w:tr w:rsidR="006C5F20" w:rsidRPr="006C5F20" w:rsidTr="006C5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3902.10.00.00.19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PP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POLİPROPİLEN (HOMOPOLİMER)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POLYPROPYLENE (HOMOPOLYMER)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1090-1140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940-990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990-1040</w:t>
            </w:r>
          </w:p>
        </w:tc>
      </w:tr>
      <w:tr w:rsidR="006C5F20" w:rsidRPr="006C5F20" w:rsidTr="006C5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2917.35.00.00.00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PA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FTALİK ANHİDRİT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PHTHALIC ANHYDRIDE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780-830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830-800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880-930</w:t>
            </w:r>
          </w:p>
        </w:tc>
      </w:tr>
      <w:tr w:rsidR="006C5F20" w:rsidRPr="006C5F20" w:rsidTr="006C5F2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2815.12.00.00.00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KOSTİK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SUDKOSTİK (% 100) (SODYUM HİDROKSİT)</w:t>
            </w:r>
          </w:p>
        </w:tc>
        <w:tc>
          <w:tcPr>
            <w:tcW w:w="3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 CAUSTIC SODA (%100) (SODIUM HYDROXIDE)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210-260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260-310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  <w:t>310-360</w:t>
            </w:r>
          </w:p>
        </w:tc>
      </w:tr>
    </w:tbl>
    <w:p w:rsidR="006C5F20" w:rsidRPr="006C5F20" w:rsidRDefault="006C5F20" w:rsidP="006C5F20">
      <w:pPr>
        <w:spacing w:after="0" w:line="240" w:lineRule="auto"/>
        <w:rPr>
          <w:rFonts w:ascii="Arial" w:eastAsia="Times New Roman" w:hAnsi="Arial" w:cs="Arial"/>
          <w:vanish/>
          <w:color w:val="000000"/>
          <w:sz w:val="21"/>
          <w:szCs w:val="21"/>
          <w:lang w:eastAsia="tr-TR"/>
        </w:rPr>
      </w:pPr>
    </w:p>
    <w:tbl>
      <w:tblPr>
        <w:tblW w:w="4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91"/>
        <w:gridCol w:w="3396"/>
      </w:tblGrid>
      <w:tr w:rsidR="006C5F20" w:rsidRPr="006C5F20" w:rsidTr="006C5F2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KAYNAK: ICIS ve PLATTS Yayınları</w:t>
            </w:r>
          </w:p>
        </w:tc>
        <w:tc>
          <w:tcPr>
            <w:tcW w:w="0" w:type="auto"/>
            <w:vAlign w:val="center"/>
            <w:hideMark/>
          </w:tcPr>
          <w:p w:rsidR="006C5F20" w:rsidRPr="006C5F20" w:rsidRDefault="006C5F20" w:rsidP="006C5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tr-TR"/>
              </w:rPr>
            </w:pPr>
            <w:r w:rsidRPr="006C5F2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tr-TR"/>
              </w:rPr>
              <w:t>11.12.2015</w:t>
            </w:r>
          </w:p>
        </w:tc>
      </w:tr>
    </w:tbl>
    <w:p w:rsidR="00007069" w:rsidRDefault="006C5F20" w:rsidP="006C5F20">
      <w:pPr>
        <w:spacing w:before="100" w:beforeAutospacing="1" w:after="100" w:afterAutospacing="1" w:line="240" w:lineRule="auto"/>
      </w:pPr>
      <w:r w:rsidRPr="006C5F20">
        <w:rPr>
          <w:rFonts w:ascii="Arial" w:eastAsia="Times New Roman" w:hAnsi="Arial" w:cs="Arial"/>
          <w:color w:val="000000"/>
          <w:sz w:val="21"/>
          <w:szCs w:val="21"/>
          <w:lang w:eastAsia="tr-TR"/>
        </w:rPr>
        <w:t> </w:t>
      </w:r>
    </w:p>
    <w:sectPr w:rsidR="00007069" w:rsidSect="008A0E4C">
      <w:pgSz w:w="16838" w:h="11906" w:orient="landscape"/>
      <w:pgMar w:top="284" w:right="111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6C5F20"/>
    <w:rsid w:val="00007069"/>
    <w:rsid w:val="006C5F20"/>
    <w:rsid w:val="008A0E4C"/>
    <w:rsid w:val="00B2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06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5F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83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6F920-F4BE-4D34-B712-466FB0B0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sebnemcelenk</dc:creator>
  <cp:lastModifiedBy>sebnemcelenk</cp:lastModifiedBy>
  <cp:revision>2</cp:revision>
  <dcterms:created xsi:type="dcterms:W3CDTF">2015-12-16T10:58:00Z</dcterms:created>
  <dcterms:modified xsi:type="dcterms:W3CDTF">2015-12-16T11:00:00Z</dcterms:modified>
</cp:coreProperties>
</file>